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C3FE5C">
      <w:pPr>
        <w:jc w:val="center"/>
        <w:rPr>
          <w:rFonts w:hint="eastAsia"/>
          <w:sz w:val="72"/>
          <w:szCs w:val="112"/>
          <w:lang w:val="en-US" w:eastAsia="zh-CN"/>
        </w:rPr>
      </w:pPr>
      <w:r>
        <w:rPr>
          <w:rFonts w:hint="eastAsia"/>
          <w:sz w:val="72"/>
          <w:szCs w:val="112"/>
          <w:lang w:val="en-US" w:eastAsia="zh-CN"/>
        </w:rPr>
        <w:t>SHECA</w:t>
      </w:r>
    </w:p>
    <w:p w14:paraId="5B22345F">
      <w:pPr>
        <w:jc w:val="center"/>
        <w:rPr>
          <w:rFonts w:hint="eastAsia"/>
          <w:sz w:val="72"/>
          <w:szCs w:val="112"/>
          <w:lang w:val="en-US" w:eastAsia="zh-CN"/>
        </w:rPr>
      </w:pPr>
      <w:r>
        <w:rPr>
          <w:rFonts w:hint="eastAsia"/>
          <w:sz w:val="72"/>
          <w:szCs w:val="112"/>
          <w:lang w:val="en-US" w:eastAsia="zh-CN"/>
        </w:rPr>
        <w:t>证书在线办理平台</w:t>
      </w:r>
    </w:p>
    <w:p w14:paraId="6F2F733D">
      <w:pPr>
        <w:jc w:val="center"/>
        <w:rPr>
          <w:rFonts w:hint="eastAsia"/>
          <w:sz w:val="72"/>
          <w:szCs w:val="112"/>
          <w:lang w:val="en-US" w:eastAsia="zh-CN"/>
        </w:rPr>
      </w:pPr>
      <w:r>
        <w:rPr>
          <w:rFonts w:hint="eastAsia"/>
          <w:sz w:val="72"/>
          <w:szCs w:val="112"/>
          <w:lang w:val="en-US" w:eastAsia="zh-CN"/>
        </w:rPr>
        <w:t>办理指南</w:t>
      </w:r>
    </w:p>
    <w:p w14:paraId="74BE7E52">
      <w:pPr>
        <w:jc w:val="center"/>
        <w:rPr>
          <w:rFonts w:hint="eastAsia"/>
          <w:sz w:val="72"/>
          <w:szCs w:val="112"/>
          <w:lang w:val="en-US" w:eastAsia="zh-CN"/>
        </w:rPr>
      </w:pPr>
    </w:p>
    <w:p w14:paraId="69CB08D0">
      <w:pPr>
        <w:jc w:val="center"/>
        <w:rPr>
          <w:rFonts w:hint="eastAsia"/>
          <w:sz w:val="96"/>
          <w:szCs w:val="144"/>
          <w:lang w:val="en-US" w:eastAsia="zh-CN"/>
        </w:rPr>
      </w:pPr>
    </w:p>
    <w:p w14:paraId="67A9C8A9">
      <w:pPr>
        <w:jc w:val="center"/>
      </w:pPr>
      <w:r>
        <w:drawing>
          <wp:inline distT="0" distB="0" distL="114300" distR="114300">
            <wp:extent cx="1715135" cy="1080135"/>
            <wp:effectExtent l="0" t="0" r="12065" b="12065"/>
            <wp:docPr id="11" name="图片 1" descr="sheca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 descr="sheca_logo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715135" cy="1080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0FCCF">
      <w:pPr>
        <w:jc w:val="center"/>
      </w:pPr>
    </w:p>
    <w:p w14:paraId="17625CB6">
      <w:pPr>
        <w:jc w:val="center"/>
      </w:pPr>
    </w:p>
    <w:p w14:paraId="1BF7AC34">
      <w:pPr>
        <w:jc w:val="center"/>
      </w:pPr>
    </w:p>
    <w:p w14:paraId="22F8DF1A">
      <w:pPr>
        <w:jc w:val="center"/>
      </w:pPr>
    </w:p>
    <w:p w14:paraId="7AA13A2E">
      <w:pPr>
        <w:jc w:val="center"/>
      </w:pPr>
    </w:p>
    <w:p w14:paraId="7AB34414">
      <w:pPr>
        <w:jc w:val="center"/>
      </w:pPr>
    </w:p>
    <w:p w14:paraId="0EC8BB18">
      <w:pPr>
        <w:jc w:val="center"/>
      </w:pPr>
    </w:p>
    <w:p w14:paraId="00F49904">
      <w:pPr>
        <w:jc w:val="center"/>
      </w:pPr>
    </w:p>
    <w:p w14:paraId="1A061ADA">
      <w:pPr>
        <w:jc w:val="both"/>
      </w:pPr>
    </w:p>
    <w:p w14:paraId="3C4BF150">
      <w:pPr>
        <w:jc w:val="center"/>
      </w:pPr>
    </w:p>
    <w:p w14:paraId="4CF18748">
      <w:pPr>
        <w:jc w:val="center"/>
      </w:pPr>
    </w:p>
    <w:p w14:paraId="236F51B6">
      <w:pPr>
        <w:jc w:val="center"/>
      </w:pPr>
    </w:p>
    <w:p w14:paraId="2C1AB651">
      <w:pPr>
        <w:jc w:val="center"/>
      </w:pPr>
    </w:p>
    <w:p w14:paraId="402D93AF">
      <w:pPr>
        <w:jc w:val="center"/>
      </w:pPr>
    </w:p>
    <w:p w14:paraId="6266ED80">
      <w:pPr>
        <w:pStyle w:val="10"/>
        <w:ind w:firstLine="0"/>
        <w:rPr>
          <w:rFonts w:hint="eastAsia" w:ascii="华文中宋" w:hAnsi="华文中宋" w:eastAsia="华文中宋"/>
          <w:b/>
        </w:rPr>
      </w:pPr>
      <w:r>
        <w:rPr>
          <w:rFonts w:hint="eastAsia" w:ascii="华文中宋" w:hAnsi="华文中宋" w:eastAsia="华文中宋"/>
          <w:b/>
        </w:rPr>
        <w:t>上海市数字证书认证中心有限公司</w:t>
      </w:r>
    </w:p>
    <w:p w14:paraId="58C658F3">
      <w:pPr>
        <w:jc w:val="center"/>
        <w:rPr>
          <w:b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b/>
        </w:rPr>
        <w:t>Shanghai Electronic Certificate Authority center co.,ltd</w:t>
      </w:r>
    </w:p>
    <w:p w14:paraId="0738C194">
      <w:pPr>
        <w:pStyle w:val="2"/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一、证书申请</w:t>
      </w:r>
    </w:p>
    <w:p w14:paraId="7FA2E35C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01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用户登录与注册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08AD77A8">
      <w:pPr>
        <w:numPr>
          <w:ilvl w:val="0"/>
          <w:numId w:val="1"/>
        </w:numPr>
        <w:jc w:val="left"/>
      </w:pPr>
      <w:r>
        <w:rPr>
          <w:rFonts w:hint="eastAsia"/>
          <w:lang w:val="en-US" w:eastAsia="zh-CN"/>
        </w:rPr>
        <w:t>登录</w:t>
      </w:r>
      <w:r>
        <w:rPr>
          <w:rStyle w:val="6"/>
          <w:rFonts w:hint="eastAsia" w:ascii="Times New Roman" w:hAnsi="Times New Roman" w:eastAsia="宋体" w:cs="Times New Roman"/>
          <w:sz w:val="22"/>
          <w:lang w:val="en-US" w:eastAsia="zh-CN"/>
        </w:rPr>
        <w:t xml:space="preserve">https://co.sheca.com/#/cert-apply-v2/index?projectId=99&amp;productId=161 </w:t>
      </w:r>
      <w:r>
        <w:rPr>
          <w:rFonts w:hint="eastAsia"/>
        </w:rPr>
        <w:t>未注册用户登录时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需要填写手机号进行</w:t>
      </w:r>
      <w:r>
        <w:rPr>
          <w:rFonts w:hint="eastAsia"/>
        </w:rPr>
        <w:t>注册，</w:t>
      </w:r>
      <w:r>
        <w:drawing>
          <wp:inline distT="0" distB="0" distL="114300" distR="114300">
            <wp:extent cx="5263515" cy="2955290"/>
            <wp:effectExtent l="0" t="0" r="6985" b="3810"/>
            <wp:docPr id="12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30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2955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D3CDF0">
      <w:pPr>
        <w:keepNext w:val="0"/>
        <w:keepLines w:val="0"/>
        <w:widowControl/>
        <w:suppressLineNumbers w:val="0"/>
        <w:jc w:val="left"/>
        <w:rPr>
          <w:rFonts w:hint="eastAsia"/>
          <w:lang w:val="en-US" w:eastAsia="zh-CN"/>
        </w:rPr>
      </w:pPr>
    </w:p>
    <w:p w14:paraId="281267E7">
      <w:pPr>
        <w:keepNext w:val="0"/>
        <w:keepLines w:val="0"/>
        <w:widowControl/>
        <w:suppressLineNumbers w:val="0"/>
        <w:jc w:val="left"/>
        <w:rPr>
          <w:rFonts w:hint="eastAsia"/>
          <w:lang w:val="en-US" w:eastAsia="zh-CN"/>
        </w:rPr>
      </w:pPr>
    </w:p>
    <w:p w14:paraId="20035599">
      <w:pPr>
        <w:keepNext w:val="0"/>
        <w:keepLines w:val="0"/>
        <w:widowControl/>
        <w:suppressLineNumbers w:val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选择</w:t>
      </w:r>
      <w:r>
        <w:rPr>
          <w:rFonts w:ascii="Helvetica Neue" w:hAnsi="Helvetica Neue" w:eastAsia="Helvetica Neue" w:cs="Helvetica Neue"/>
          <w:b/>
          <w:bCs/>
          <w:i w:val="0"/>
          <w:iCs w:val="0"/>
          <w:caps w:val="0"/>
          <w:color w:val="FF0000"/>
          <w:spacing w:val="0"/>
          <w:kern w:val="0"/>
          <w:sz w:val="33"/>
          <w:szCs w:val="33"/>
          <w:u w:val="none"/>
          <w:shd w:val="clear" w:fill="FFFFFF"/>
          <w:lang w:val="en-US" w:eastAsia="zh-CN" w:bidi="ar"/>
        </w:rPr>
        <w:t>青创集团电子采购平台</w:t>
      </w:r>
      <w:r>
        <w:rPr>
          <w:rFonts w:hint="eastAsia"/>
          <w:lang w:val="en-US" w:eastAsia="zh-CN"/>
        </w:rPr>
        <w:t>，进入项目后续证书申请流程</w:t>
      </w:r>
    </w:p>
    <w:p w14:paraId="5D18430D">
      <w:pPr>
        <w:ind w:left="360"/>
        <w:rPr>
          <w:rFonts w:hint="eastAsia" w:eastAsiaTheme="minorEastAsia"/>
          <w:lang w:val="en-US" w:eastAsia="zh-CN"/>
        </w:rPr>
      </w:pPr>
    </w:p>
    <w:p w14:paraId="73AC23CD">
      <w:pPr>
        <w:ind w:left="360"/>
        <w:jc w:val="center"/>
        <w:rPr>
          <w:rFonts w:hint="eastAsia"/>
        </w:rPr>
      </w:pPr>
    </w:p>
    <w:p w14:paraId="2F674C8A">
      <w:pPr>
        <w:rPr>
          <w:rFonts w:hint="eastAsia" w:ascii="Georgia" w:hAnsi="Georgia" w:eastAsia="方正大标宋简体"/>
          <w:b/>
          <w:color w:val="FFFFFF"/>
          <w:sz w:val="40"/>
          <w:highlight w:val="darkGray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br w:type="page"/>
      </w:r>
    </w:p>
    <w:p w14:paraId="0A8DB7A2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2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申请和认证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2F283921">
      <w:pPr>
        <w:jc w:val="left"/>
      </w:pPr>
      <w:r>
        <w:rPr>
          <w:rFonts w:ascii="Times New Roman" w:hAnsi="Times New Roman" w:eastAsia="宋体" w:cs="Times New Roman"/>
          <w:sz w:val="22"/>
        </w:rPr>
        <w:t>
</w:t>
      </w:r>
    </w:p>
    <w:p w14:paraId="79A73915">
      <w:pPr>
        <w:jc w:val="center"/>
        <w:rPr>
          <w:rFonts w:hint="eastAsia"/>
        </w:rPr>
      </w:pPr>
    </w:p>
    <w:p w14:paraId="3FBE019A">
      <w:pPr>
        <w:numPr>
          <w:ilvl w:val="0"/>
          <w:numId w:val="2"/>
        </w:num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填写证书办理信息，机构证书包含机构信息和经办人信息</w:t>
      </w:r>
    </w:p>
    <w:p w14:paraId="7E5DD3B5">
      <w:pPr>
        <w:jc w:val="center"/>
        <w:rPr>
          <w:rFonts w:hint="eastAsia"/>
        </w:rPr>
      </w:pPr>
      <w:r>
        <w:drawing>
          <wp:inline distT="0" distB="0" distL="114300" distR="114300">
            <wp:extent cx="5266690" cy="3009900"/>
            <wp:effectExtent l="0" t="0" r="16510" b="12700"/>
            <wp:docPr id="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0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92152C">
      <w:pPr>
        <w:jc w:val="both"/>
        <w:rPr>
          <w:rFonts w:hint="default"/>
          <w:b w:val="0"/>
          <w:bCs/>
          <w:lang w:val="en-US" w:eastAsia="zh-CN"/>
        </w:rPr>
      </w:pPr>
      <w:r>
        <w:rPr>
          <w:rFonts w:hint="eastAsia"/>
          <w:b w:val="0"/>
          <w:bCs/>
          <w:lang w:val="en-US" w:eastAsia="zh-CN"/>
        </w:rPr>
        <w:t>2.填写授权码（</w:t>
      </w:r>
      <w:r>
        <w:rPr>
          <w:rFonts w:hint="eastAsia"/>
          <w:b w:val="0"/>
          <w:bCs/>
          <w:color w:val="FF0000"/>
          <w:lang w:val="en-US" w:eastAsia="zh-CN"/>
        </w:rPr>
        <w:t>必填，请从招采平台处获取</w:t>
      </w:r>
      <w:r>
        <w:rPr>
          <w:rFonts w:hint="eastAsia"/>
          <w:b w:val="0"/>
          <w:bCs/>
          <w:lang w:val="en-US" w:eastAsia="zh-CN"/>
        </w:rPr>
        <w:t>）、上传印章图片、</w:t>
      </w:r>
      <w:r>
        <w:rPr>
          <w:rFonts w:hint="eastAsia"/>
          <w:b w:val="0"/>
          <w:bCs/>
          <w:color w:val="FF0000"/>
          <w:lang w:val="en-US" w:eastAsia="zh-CN"/>
        </w:rPr>
        <w:t>法人私章或法人手写签名（必须二选一上传，否则会被驳回</w:t>
      </w:r>
      <w:r>
        <w:rPr>
          <w:rFonts w:hint="eastAsia"/>
          <w:b w:val="0"/>
          <w:bCs/>
          <w:lang w:val="en-US" w:eastAsia="zh-CN"/>
        </w:rPr>
        <w:t>）邮寄信息，并选择证书有效期，填写完成后点【确认提交】</w:t>
      </w:r>
    </w:p>
    <w:p w14:paraId="7FD5FAC6">
      <w:pPr>
        <w:jc w:val="both"/>
        <w:rPr>
          <w:rFonts w:hint="default"/>
          <w:b w:val="0"/>
          <w:bCs/>
          <w:lang w:val="en-US" w:eastAsia="zh-CN"/>
        </w:rPr>
      </w:pPr>
      <w:r>
        <w:drawing>
          <wp:inline distT="0" distB="0" distL="114300" distR="114300">
            <wp:extent cx="5269865" cy="4020820"/>
            <wp:effectExtent l="0" t="0" r="13335" b="17780"/>
            <wp:docPr id="4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402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DE20B"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3.点【去认证】发起身份核验</w:t>
      </w:r>
    </w:p>
    <w:p w14:paraId="560EC9E3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F59455">
      <w:p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4.服务告知确认，请仔细阅读后，点【同意并确认】</w:t>
      </w:r>
    </w:p>
    <w:p w14:paraId="4F0E308C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3FE00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5.身份认证。</w:t>
      </w:r>
    </w:p>
    <w:p w14:paraId="138187C4">
      <w:pPr>
        <w:numPr>
          <w:ilvl w:val="0"/>
          <w:numId w:val="3"/>
        </w:numPr>
        <w:ind w:left="420" w:leftChars="0" w:hanging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法定代表人作为经办人申请，建议选择法定代表人实名认证，无需人工审核</w:t>
      </w:r>
    </w:p>
    <w:p w14:paraId="50ECDEC1">
      <w:pPr>
        <w:numPr>
          <w:ilvl w:val="0"/>
          <w:numId w:val="3"/>
        </w:numPr>
        <w:ind w:left="420" w:leftChars="0" w:hanging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非法定代表人申请，只能选择受托人认证，需要上传授权书人工审核，审核通过后经办人还需完成实名认证。</w:t>
      </w:r>
    </w:p>
    <w:p w14:paraId="49AC33A8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</w:p>
    <w:p w14:paraId="25C08031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drawing>
          <wp:inline distT="0" distB="0" distL="114300" distR="114300">
            <wp:extent cx="5271135" cy="2993390"/>
            <wp:effectExtent l="0" t="0" r="12065" b="3810"/>
            <wp:docPr id="8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87387F">
      <w:pPr>
        <w:numPr>
          <w:ilvl w:val="0"/>
          <w:numId w:val="4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受托人认证方式办理的，点【生成授权委托书】，下载后签章扫描，上传授权书和营业执照扫描件。</w:t>
      </w:r>
    </w:p>
    <w:p w14:paraId="1D5C7C31">
      <w:pPr>
        <w:jc w:val="both"/>
      </w:pPr>
      <w:r>
        <w:drawing>
          <wp:inline distT="0" distB="0" distL="114300" distR="114300">
            <wp:extent cx="5271135" cy="2559685"/>
            <wp:effectExtent l="0" t="0" r="12065" b="5715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59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26F774">
      <w:pPr>
        <w:jc w:val="both"/>
      </w:pPr>
      <w:r>
        <w:drawing>
          <wp:inline distT="0" distB="0" distL="114300" distR="114300">
            <wp:extent cx="5271135" cy="2596515"/>
            <wp:effectExtent l="0" t="0" r="12065" b="6985"/>
            <wp:docPr id="10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596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8885D">
      <w:pPr>
        <w:numPr>
          <w:ilvl w:val="0"/>
          <w:numId w:val="4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提交审核，等待CA客服进行审核</w:t>
      </w:r>
    </w:p>
    <w:p w14:paraId="0ED9FFEA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14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B119F">
      <w:pPr>
        <w:numPr>
          <w:ilvl w:val="0"/>
          <w:numId w:val="4"/>
        </w:numPr>
        <w:ind w:left="0" w:leftChars="0" w:firstLine="0" w:firstLineChars="0"/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审核通过后，受托人需要完成个人实名认证</w:t>
      </w:r>
    </w:p>
    <w:p w14:paraId="21132399">
      <w:pPr>
        <w:numPr>
          <w:ilvl w:val="0"/>
          <w:numId w:val="5"/>
        </w:numPr>
        <w:ind w:left="420" w:leftChars="0" w:hanging="420" w:firstLineChars="0"/>
        <w:jc w:val="both"/>
        <w:rPr>
          <w:rFonts w:ascii="Helvetica" w:hAnsi="Helvetica" w:eastAsia="Helvetica" w:cs="Helvetica"/>
          <w:i w:val="0"/>
          <w:iCs w:val="0"/>
          <w:caps w:val="0"/>
          <w:color w:val="30394A"/>
          <w:spacing w:val="0"/>
          <w:sz w:val="19"/>
          <w:szCs w:val="19"/>
          <w:bdr w:val="single" w:color="EBEDF3" w:sz="2" w:space="0"/>
          <w:shd w:val="clear" w:fill="FFFFFF"/>
        </w:rPr>
      </w:pPr>
      <w:r>
        <w:rPr>
          <w:rFonts w:ascii="Helvetica" w:hAnsi="Helvetica" w:eastAsia="Helvetica" w:cs="Helvetica"/>
          <w:i w:val="0"/>
          <w:iCs w:val="0"/>
          <w:caps w:val="0"/>
          <w:color w:val="30394A"/>
          <w:spacing w:val="0"/>
          <w:sz w:val="19"/>
          <w:szCs w:val="19"/>
          <w:bdr w:val="single" w:color="EBEDF3" w:sz="2" w:space="0"/>
          <w:shd w:val="clear" w:fill="FFFFFF"/>
        </w:rPr>
        <w:t>手机实名认证说明：使用运营商实名认证的手机号，短信验证码认证</w:t>
      </w:r>
    </w:p>
    <w:p w14:paraId="5DE0675B">
      <w:pPr>
        <w:numPr>
          <w:ilvl w:val="0"/>
          <w:numId w:val="5"/>
        </w:numPr>
        <w:ind w:left="420" w:leftChars="0" w:hanging="420" w:firstLineChars="0"/>
        <w:jc w:val="both"/>
        <w:rPr>
          <w:rFonts w:hint="eastAsia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0394A"/>
          <w:spacing w:val="0"/>
          <w:sz w:val="19"/>
          <w:szCs w:val="19"/>
          <w:bdr w:val="single" w:color="EBEDF3" w:sz="2" w:space="0"/>
          <w:shd w:val="clear" w:fill="FFFFFF"/>
        </w:rPr>
        <w:t>银行卡实名认证说明：使用本人实名的银行卡，通过银行预留手机号，短信验证码认证</w:t>
      </w:r>
    </w:p>
    <w:p w14:paraId="0FBEF6BA">
      <w:p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2993390"/>
            <wp:effectExtent l="0" t="0" r="12065" b="3810"/>
            <wp:docPr id="15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E43C2D">
      <w:pPr>
        <w:numPr>
          <w:ilvl w:val="0"/>
          <w:numId w:val="4"/>
        </w:numPr>
        <w:ind w:left="0" w:leftChars="0" w:firstLine="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订户协议确认，确认后，完成整个认证过程。</w:t>
      </w:r>
    </w:p>
    <w:p w14:paraId="3E5C6B27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1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EB5EB8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3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支付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7878C9C5">
      <w:pPr>
        <w:jc w:val="both"/>
      </w:pPr>
    </w:p>
    <w:p w14:paraId="6A7A04B0"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订户协议确认完成后，完成支付。（</w:t>
      </w:r>
      <w:r>
        <w:rPr>
          <w:rFonts w:hint="eastAsia"/>
          <w:color w:val="FF0000"/>
          <w:lang w:val="en-US" w:eastAsia="zh-CN"/>
        </w:rPr>
        <w:t>若通过授权码方式办理的，无需支付</w:t>
      </w:r>
      <w:r>
        <w:rPr>
          <w:rFonts w:hint="eastAsia"/>
          <w:lang w:val="en-US" w:eastAsia="zh-CN"/>
        </w:rPr>
        <w:t>）</w:t>
      </w:r>
    </w:p>
    <w:p w14:paraId="52D501FF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17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DCE0A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1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6AE7A5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4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确认收货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0A1069A9">
      <w:pPr>
        <w:numPr>
          <w:ilvl w:val="0"/>
          <w:numId w:val="0"/>
        </w:numPr>
        <w:ind w:leftChars="0"/>
        <w:jc w:val="both"/>
      </w:pPr>
    </w:p>
    <w:p w14:paraId="5D0EB5F8">
      <w:pPr>
        <w:numPr>
          <w:ilvl w:val="0"/>
          <w:numId w:val="6"/>
        </w:num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支付完成后，等待上海CA制证并邮寄。</w:t>
      </w:r>
    </w:p>
    <w:p w14:paraId="1CC6F44D">
      <w:pPr>
        <w:numPr>
          <w:ilvl w:val="0"/>
          <w:numId w:val="6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若印章上传错误/图片质量不合格，可能导致无法制作印章，印章会退回，需重新提交。请留意短信通知。</w:t>
      </w:r>
    </w:p>
    <w:p w14:paraId="6A33ED38">
      <w:pPr>
        <w:numPr>
          <w:ilvl w:val="0"/>
          <w:numId w:val="6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快递发出后，会有短信通知，可查看快递单号。</w:t>
      </w:r>
    </w:p>
    <w:p w14:paraId="12B6E133">
      <w:pPr>
        <w:numPr>
          <w:ilvl w:val="0"/>
          <w:numId w:val="6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收货后，登录证书办理平台点【确认收货】。若未收到快递，可点【拒绝接收】</w:t>
      </w:r>
    </w:p>
    <w:p w14:paraId="6B5E78AC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1135" cy="2993390"/>
            <wp:effectExtent l="0" t="0" r="12065" b="3810"/>
            <wp:docPr id="4" name="图片 4" descr="eb7354e64dbb7069a30b6b319eb81f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eb7354e64dbb7069a30b6b319eb81fff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DE48C6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5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查看证书口令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1A851CE4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确认收货后，可查看证书口令。也可以去订单详情中查看。请注意及时修改。</w:t>
      </w:r>
    </w:p>
    <w:p w14:paraId="67F31FC8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675" cy="3512185"/>
            <wp:effectExtent l="0" t="0" r="9525" b="5715"/>
            <wp:docPr id="33" name="图片 33" descr="295f3b83b18f67995a1c6667cce715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295f3b83b18f67995a1c6667cce71507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70DDFB">
      <w:pPr>
        <w:numPr>
          <w:ilvl w:val="0"/>
          <w:numId w:val="0"/>
        </w:numPr>
        <w:ind w:leftChars="0"/>
        <w:jc w:val="both"/>
      </w:pPr>
    </w:p>
    <w:p w14:paraId="269776D8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6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开票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</w:p>
    <w:p w14:paraId="3C5CB03F">
      <w:pPr>
        <w:numPr>
          <w:ilvl w:val="0"/>
          <w:numId w:val="0"/>
        </w:numPr>
        <w:ind w:leftChars="0"/>
        <w:jc w:val="both"/>
      </w:pPr>
    </w:p>
    <w:p w14:paraId="7ED4434D">
      <w:pPr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</w:t>
      </w:r>
      <w:r>
        <w:rPr>
          <w:rFonts w:hint="eastAsia"/>
          <w:color w:val="FF0000"/>
          <w:lang w:val="en-US" w:eastAsia="zh-CN"/>
        </w:rPr>
        <w:t>通过授权码方式办理的CA证书的请去缴费平台处索要发票</w:t>
      </w:r>
      <w:r>
        <w:rPr>
          <w:rFonts w:hint="eastAsia"/>
          <w:lang w:val="en-US" w:eastAsia="zh-CN"/>
        </w:rPr>
        <w:t>）</w:t>
      </w:r>
    </w:p>
    <w:p w14:paraId="4CE4EB03">
      <w:pPr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2993390"/>
            <wp:effectExtent l="0" t="0" r="12065" b="3810"/>
            <wp:docPr id="21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17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8852B9">
      <w:pPr>
        <w:pStyle w:val="2"/>
        <w:numPr>
          <w:ilvl w:val="0"/>
          <w:numId w:val="0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二、证书续期</w:t>
      </w:r>
    </w:p>
    <w:p w14:paraId="60FEFFC1">
      <w:pPr>
        <w:numPr>
          <w:ilvl w:val="0"/>
          <w:numId w:val="7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证书到期前3个月至证书到期前，可发起证书续期业务。（已过期证书无法续期）</w:t>
      </w:r>
    </w:p>
    <w:p w14:paraId="57788196">
      <w:pPr>
        <w:numPr>
          <w:ilvl w:val="0"/>
          <w:numId w:val="7"/>
        </w:numPr>
        <w:ind w:left="420" w:leftChars="0" w:hanging="420" w:firstLineChars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证书续期需要打开证书助手，插入待续期的UKEY。</w:t>
      </w:r>
    </w:p>
    <w:p w14:paraId="3E8115E5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01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申请和认证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14564C5F"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1.点【证书续期】菜单，点【选择证书】，选择需要续期的证书，点【确定】</w:t>
      </w:r>
    </w:p>
    <w:p w14:paraId="1757C13A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7D41D">
      <w:p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2.确认待续期证书无误后，选择续期的有效期，填写经办人信息，填写授权码（</w:t>
      </w:r>
      <w:r>
        <w:rPr>
          <w:rFonts w:hint="eastAsia"/>
          <w:color w:val="FF0000"/>
          <w:lang w:val="en-US" w:eastAsia="zh-CN"/>
        </w:rPr>
        <w:t>必填</w:t>
      </w:r>
      <w:r>
        <w:rPr>
          <w:rFonts w:hint="eastAsia"/>
          <w:lang w:val="en-US" w:eastAsia="zh-CN"/>
        </w:rPr>
        <w:t>），点【下一步】</w:t>
      </w:r>
    </w:p>
    <w:p w14:paraId="6AC666F8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398E10">
      <w:pPr>
        <w:jc w:val="both"/>
      </w:pPr>
      <w:r>
        <w:drawing>
          <wp:inline distT="0" distB="0" distL="114300" distR="114300">
            <wp:extent cx="5271135" cy="1158240"/>
            <wp:effectExtent l="0" t="0" r="12065" b="10160"/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15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9AD8A">
      <w:pPr>
        <w:numPr>
          <w:ilvl w:val="0"/>
          <w:numId w:val="8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提交申请需要使用待续期的证书做数据签名，需要输入证书口令，点【确定】</w:t>
      </w:r>
    </w:p>
    <w:p w14:paraId="123E9D44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2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7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0F3DE6">
      <w:pPr>
        <w:jc w:val="both"/>
      </w:pPr>
      <w:r>
        <w:rPr>
          <w:rFonts w:hint="eastAsia"/>
          <w:lang w:val="en-US" w:eastAsia="zh-CN"/>
        </w:rPr>
        <w:t>4.点去认证，完成身份核验。（3年内做过实名认证的，系统跳过认证步骤）</w:t>
      </w:r>
    </w:p>
    <w:p w14:paraId="2350B9FC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2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48F7D8">
      <w:pPr>
        <w:jc w:val="both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业务告知</w:t>
      </w:r>
    </w:p>
    <w:p w14:paraId="0C13FF0E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2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0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2B1D8">
      <w:pPr>
        <w:pStyle w:val="3"/>
        <w:bidi w:val="0"/>
        <w:rPr>
          <w:rFonts w:hint="eastAsia"/>
          <w:lang w:val="en-US" w:eastAsia="zh-CN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2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支付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67762376">
      <w:p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点【去支持】进行支付操作（用授权码的跳过此支付环节）</w:t>
      </w:r>
    </w:p>
    <w:p w14:paraId="30EA30EB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27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11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F86791">
      <w:pPr>
        <w:jc w:val="both"/>
      </w:pPr>
    </w:p>
    <w:p w14:paraId="5FDA76EC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28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68BE9F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3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下载证书和印章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53AA5A92"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支付完成后，输入证书口令，下载续期后的证书。</w:t>
      </w:r>
    </w:p>
    <w:p w14:paraId="03CFBD40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29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13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689570">
      <w:p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点【下载印章】，下载续期后的新印章</w:t>
      </w:r>
    </w:p>
    <w:p w14:paraId="48457514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30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14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77351F">
      <w:pPr>
        <w:jc w:val="both"/>
      </w:pPr>
    </w:p>
    <w:p w14:paraId="15D571AC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31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15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BA9C3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4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开票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</w:p>
    <w:p w14:paraId="2917E652">
      <w:pPr>
        <w:numPr>
          <w:ilvl w:val="0"/>
          <w:numId w:val="0"/>
        </w:numPr>
        <w:ind w:leftChars="0"/>
        <w:jc w:val="both"/>
      </w:pPr>
      <w:r>
        <w:rPr>
          <w:rFonts w:hint="eastAsia"/>
          <w:color w:val="FF0000"/>
          <w:lang w:val="en-US" w:eastAsia="zh-CN"/>
        </w:rPr>
        <w:t>通过授权码方式办理CA证书的请去缴费平台处索要发票</w:t>
      </w:r>
    </w:p>
    <w:p w14:paraId="47080DFC">
      <w:pPr>
        <w:jc w:val="both"/>
      </w:pPr>
      <w:r>
        <w:drawing>
          <wp:inline distT="0" distB="0" distL="114300" distR="114300">
            <wp:extent cx="5271135" cy="2995295"/>
            <wp:effectExtent l="0" t="0" r="12065" b="1905"/>
            <wp:docPr id="34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1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1A3818">
      <w:pPr>
        <w:jc w:val="both"/>
      </w:pPr>
    </w:p>
    <w:p w14:paraId="3BBBC364">
      <w:pPr>
        <w:pStyle w:val="2"/>
        <w:numPr>
          <w:ilvl w:val="0"/>
          <w:numId w:val="0"/>
        </w:numPr>
        <w:bidi w:val="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三、证书变更</w:t>
      </w:r>
    </w:p>
    <w:p w14:paraId="4167C69E">
      <w:p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若企业名称发生变更，需要通过证书变更功能，签发变更后的证书。</w:t>
      </w:r>
    </w:p>
    <w:p w14:paraId="2DFDD8E9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01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申请和认证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 </w:t>
      </w:r>
    </w:p>
    <w:p w14:paraId="2C9FA3C0">
      <w:pPr>
        <w:numPr>
          <w:ilvl w:val="0"/>
          <w:numId w:val="9"/>
        </w:numPr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点左侧菜单【证书变更】，打开办理页面，点【读取证书】，系统会验证ukey证书信息。</w:t>
      </w:r>
    </w:p>
    <w:p w14:paraId="48FED861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F6C28E">
      <w:pPr>
        <w:numPr>
          <w:ilvl w:val="0"/>
          <w:numId w:val="9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填写变更后的企业信息、经办人信息。并上传变更后的印章（如有）。信息确认无误有，点【提交变更申请】。</w:t>
      </w:r>
    </w:p>
    <w:p w14:paraId="63C17904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1135" cy="2169795"/>
            <wp:effectExtent l="0" t="0" r="12065" b="190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169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F30A0D">
      <w:pPr>
        <w:numPr>
          <w:ilvl w:val="0"/>
          <w:numId w:val="0"/>
        </w:numPr>
        <w:ind w:leftChars="0"/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52085" cy="1773555"/>
            <wp:effectExtent l="0" t="0" r="5715" b="4445"/>
            <wp:docPr id="2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3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1773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942AE2">
      <w:pPr>
        <w:numPr>
          <w:ilvl w:val="0"/>
          <w:numId w:val="9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选择认证方式</w:t>
      </w:r>
    </w:p>
    <w:p w14:paraId="14D9EF66">
      <w:pPr>
        <w:numPr>
          <w:ilvl w:val="0"/>
          <w:numId w:val="3"/>
        </w:numPr>
        <w:ind w:left="420" w:leftChars="0" w:hanging="420" w:firstLineChars="0"/>
        <w:jc w:val="both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法定代表人作为经办人申请，建议选择法定代表人实名认证，无需人工审核</w:t>
      </w:r>
    </w:p>
    <w:p w14:paraId="0E8087C7">
      <w:pPr>
        <w:numPr>
          <w:ilvl w:val="0"/>
          <w:numId w:val="3"/>
        </w:numPr>
        <w:ind w:left="420" w:leftChars="0" w:hanging="42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非法定代表人申请，只能选择受托人认证，需要上传授权书人工审核，审核通过后经办人还需完成实名认证。</w:t>
      </w:r>
    </w:p>
    <w:p w14:paraId="0000F86E">
      <w:pPr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71135" cy="2993390"/>
            <wp:effectExtent l="0" t="0" r="12065" b="3810"/>
            <wp:docPr id="2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4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AF68FF">
      <w:pPr>
        <w:numPr>
          <w:ilvl w:val="0"/>
          <w:numId w:val="9"/>
        </w:numPr>
        <w:ind w:left="0" w:leftChars="0" w:firstLine="0" w:firstLineChars="0"/>
        <w:jc w:val="both"/>
      </w:pPr>
      <w:r>
        <w:rPr>
          <w:rFonts w:hint="eastAsia"/>
          <w:lang w:val="en-US" w:eastAsia="zh-CN"/>
        </w:rPr>
        <w:t>受托人认证方式的，需要上传授权委托书和加盖公章的机构证件。授权委托书需要点【生成《授权委托书》】生成。确认无误后，点【提交】</w:t>
      </w:r>
    </w:p>
    <w:p w14:paraId="1A515698">
      <w:p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3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5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111BD">
      <w:pPr>
        <w:numPr>
          <w:ilvl w:val="0"/>
          <w:numId w:val="9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等待《授权委托书》审核</w:t>
      </w:r>
    </w:p>
    <w:p w14:paraId="406509DF">
      <w:pPr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71135" cy="2993390"/>
            <wp:effectExtent l="0" t="0" r="12065" b="3810"/>
            <wp:docPr id="3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59BD8F">
      <w:pPr>
        <w:numPr>
          <w:ilvl w:val="0"/>
          <w:numId w:val="9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授权书审核通过后，需要完成受托人的个人实名认证。</w:t>
      </w:r>
    </w:p>
    <w:p w14:paraId="030A5F3B">
      <w:pPr>
        <w:numPr>
          <w:ilvl w:val="0"/>
          <w:numId w:val="5"/>
        </w:numPr>
        <w:ind w:left="420" w:leftChars="0" w:hanging="420" w:firstLineChars="0"/>
        <w:jc w:val="both"/>
        <w:rPr>
          <w:rFonts w:ascii="Helvetica" w:hAnsi="Helvetica" w:eastAsia="Helvetica" w:cs="Helvetica"/>
          <w:i w:val="0"/>
          <w:iCs w:val="0"/>
          <w:caps w:val="0"/>
          <w:color w:val="30394A"/>
          <w:spacing w:val="0"/>
          <w:sz w:val="19"/>
          <w:szCs w:val="19"/>
          <w:bdr w:val="single" w:color="EBEDF3" w:sz="2" w:space="0"/>
          <w:shd w:val="clear" w:fill="FFFFFF"/>
        </w:rPr>
      </w:pPr>
      <w:r>
        <w:rPr>
          <w:rFonts w:ascii="Helvetica" w:hAnsi="Helvetica" w:eastAsia="Helvetica" w:cs="Helvetica"/>
          <w:i w:val="0"/>
          <w:iCs w:val="0"/>
          <w:caps w:val="0"/>
          <w:color w:val="30394A"/>
          <w:spacing w:val="0"/>
          <w:sz w:val="19"/>
          <w:szCs w:val="19"/>
          <w:bdr w:val="single" w:color="EBEDF3" w:sz="2" w:space="0"/>
          <w:shd w:val="clear" w:fill="FFFFFF"/>
        </w:rPr>
        <w:t>手机实名认证说明：使用运营商实名认证的手机号，短信验证码认证</w:t>
      </w:r>
    </w:p>
    <w:p w14:paraId="3C954298">
      <w:pPr>
        <w:numPr>
          <w:ilvl w:val="0"/>
          <w:numId w:val="5"/>
        </w:numPr>
        <w:ind w:left="420" w:leftChars="0" w:hanging="420" w:firstLineChars="0"/>
        <w:jc w:val="both"/>
        <w:rPr>
          <w:rFonts w:hint="default" w:ascii="Helvetica" w:hAnsi="Helvetica" w:eastAsia="Helvetica" w:cs="Helvetica"/>
          <w:i w:val="0"/>
          <w:iCs w:val="0"/>
          <w:caps w:val="0"/>
          <w:color w:val="30394A"/>
          <w:spacing w:val="0"/>
          <w:sz w:val="19"/>
          <w:szCs w:val="19"/>
          <w:bdr w:val="single" w:color="EBEDF3" w:sz="2" w:space="0"/>
          <w:shd w:val="clear" w:fill="FFFFFF"/>
          <w:lang w:val="en-US" w:eastAsia="zh-CN"/>
        </w:rPr>
      </w:pPr>
      <w:r>
        <w:rPr>
          <w:rFonts w:hint="default" w:ascii="Helvetica" w:hAnsi="Helvetica" w:eastAsia="Helvetica" w:cs="Helvetica"/>
          <w:i w:val="0"/>
          <w:iCs w:val="0"/>
          <w:caps w:val="0"/>
          <w:color w:val="30394A"/>
          <w:spacing w:val="0"/>
          <w:sz w:val="19"/>
          <w:szCs w:val="19"/>
          <w:bdr w:val="single" w:color="EBEDF3" w:sz="2" w:space="0"/>
          <w:shd w:val="clear" w:fill="FFFFFF"/>
        </w:rPr>
        <w:t>银行卡实名认证说明：使用本人实名的银行卡，通过银行预留手机号，短信验证码认证</w:t>
      </w:r>
    </w:p>
    <w:p w14:paraId="1EDB6B2A">
      <w:pPr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</w:p>
    <w:p w14:paraId="12CAF0BB">
      <w:pPr>
        <w:numPr>
          <w:ilvl w:val="0"/>
          <w:numId w:val="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drawing>
          <wp:inline distT="0" distB="0" distL="114300" distR="114300">
            <wp:extent cx="5271135" cy="2993390"/>
            <wp:effectExtent l="0" t="0" r="12065" b="3810"/>
            <wp:docPr id="3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52702">
      <w:pPr>
        <w:numPr>
          <w:ilvl w:val="0"/>
          <w:numId w:val="9"/>
        </w:numPr>
        <w:ind w:left="0" w:leftChars="0" w:firstLine="0" w:firstLine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订户协议录入和确认</w:t>
      </w:r>
    </w:p>
    <w:p w14:paraId="15733899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3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8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D8E4A9">
      <w:pPr>
        <w:pStyle w:val="3"/>
        <w:bidi w:val="0"/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2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印章审核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</w:p>
    <w:p w14:paraId="2CB0AA85">
      <w:pPr>
        <w:numPr>
          <w:ilvl w:val="0"/>
          <w:numId w:val="10"/>
        </w:numPr>
        <w:ind w:leftChars="0"/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身份核验完成后，印模需要上海CA客服审核并处理。若审核不通过，需要重新上传。</w:t>
      </w:r>
    </w:p>
    <w:p w14:paraId="08ECC248">
      <w:pPr>
        <w:numPr>
          <w:ilvl w:val="0"/>
          <w:numId w:val="0"/>
        </w:numPr>
        <w:ind w:leftChars="0"/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3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F873DF">
      <w:pPr>
        <w:pStyle w:val="3"/>
        <w:bidi w:val="0"/>
        <w:rPr>
          <w:rFonts w:hint="eastAsia" w:eastAsia="方正大标宋简体"/>
          <w:lang w:val="en-US" w:eastAsia="zh-CN"/>
        </w:rPr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3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支付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</w:p>
    <w:p w14:paraId="5FF7BA43">
      <w:pPr>
        <w:numPr>
          <w:ilvl w:val="0"/>
          <w:numId w:val="0"/>
        </w:numPr>
        <w:jc w:val="both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支付证书变更费用</w:t>
      </w:r>
    </w:p>
    <w:p w14:paraId="13A58693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4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1C47E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4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1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804EE1">
      <w:pPr>
        <w:pStyle w:val="3"/>
        <w:bidi w:val="0"/>
      </w:pPr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4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下载和印章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</w:p>
    <w:p w14:paraId="2BB23DB3">
      <w:pPr>
        <w:numPr>
          <w:ilvl w:val="0"/>
          <w:numId w:val="11"/>
        </w:numPr>
        <w:jc w:val="left"/>
      </w:pPr>
      <w:r>
        <w:rPr>
          <w:rFonts w:hint="eastAsia"/>
          <w:lang w:val="en-US" w:eastAsia="zh-CN"/>
        </w:rPr>
        <w:t>下载证书前需要验证证书PIN码</w:t>
      </w:r>
      <w:r>
        <w:drawing>
          <wp:inline distT="0" distB="0" distL="114300" distR="114300">
            <wp:extent cx="5271135" cy="2993390"/>
            <wp:effectExtent l="0" t="0" r="12065" b="3810"/>
            <wp:docPr id="4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2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D7E1B">
      <w:pPr>
        <w:numPr>
          <w:ilvl w:val="0"/>
          <w:numId w:val="11"/>
        </w:numPr>
        <w:jc w:val="left"/>
      </w:pPr>
      <w:r>
        <w:rPr>
          <w:rFonts w:hint="eastAsia"/>
          <w:lang w:val="en-US" w:eastAsia="zh-CN"/>
        </w:rPr>
        <w:t>点【下载证书】下载变更后的证书</w:t>
      </w:r>
    </w:p>
    <w:p w14:paraId="36E0AE51">
      <w:pPr>
        <w:numPr>
          <w:ilvl w:val="0"/>
          <w:numId w:val="0"/>
        </w:numPr>
        <w:jc w:val="left"/>
      </w:pPr>
      <w:r>
        <w:drawing>
          <wp:inline distT="0" distB="0" distL="114300" distR="114300">
            <wp:extent cx="5271135" cy="2993390"/>
            <wp:effectExtent l="0" t="0" r="12065" b="3810"/>
            <wp:docPr id="4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5B6B55">
      <w:pPr>
        <w:numPr>
          <w:ilvl w:val="0"/>
          <w:numId w:val="11"/>
        </w:numPr>
        <w:jc w:val="left"/>
      </w:pPr>
      <w:r>
        <w:rPr>
          <w:rFonts w:hint="eastAsia"/>
          <w:lang w:val="en-US" w:eastAsia="zh-CN"/>
        </w:rPr>
        <w:t>证书下载成功后，点【下载印章】，下载印章数据</w:t>
      </w:r>
    </w:p>
    <w:p w14:paraId="004D84A8">
      <w:pPr>
        <w:numPr>
          <w:ilvl w:val="0"/>
          <w:numId w:val="0"/>
        </w:numPr>
        <w:jc w:val="both"/>
      </w:pPr>
      <w:r>
        <w:drawing>
          <wp:inline distT="0" distB="0" distL="114300" distR="114300">
            <wp:extent cx="5271135" cy="2993390"/>
            <wp:effectExtent l="0" t="0" r="12065" b="3810"/>
            <wp:docPr id="4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4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3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0ABCC6">
      <w:pPr>
        <w:numPr>
          <w:ilvl w:val="0"/>
          <w:numId w:val="0"/>
        </w:numPr>
        <w:jc w:val="both"/>
      </w:pPr>
    </w:p>
    <w:p w14:paraId="7845EBD6">
      <w:pPr>
        <w:pStyle w:val="3"/>
        <w:bidi w:val="0"/>
        <w:rPr>
          <w:rFonts w:hint="eastAsia" w:ascii="Georgia" w:hAnsi="Georgia" w:eastAsia="方正大标宋简体"/>
          <w:b/>
          <w:sz w:val="40"/>
        </w:rPr>
      </w:pPr>
      <w:bookmarkStart w:id="0" w:name="_GoBack"/>
      <w:bookmarkEnd w:id="0"/>
      <w:r>
        <w:rPr>
          <w:rFonts w:hint="eastAsia" w:ascii="Georgia" w:hAnsi="Georgia" w:eastAsia="方正大标宋简体"/>
          <w:b/>
          <w:color w:val="FFFFFF"/>
          <w:sz w:val="40"/>
          <w:highlight w:val="darkGray"/>
        </w:rPr>
        <w:t>0</w:t>
      </w:r>
      <w:r>
        <w:rPr>
          <w:rFonts w:hint="eastAsia" w:ascii="Georgia" w:hAnsi="Georgia" w:eastAsia="方正大标宋简体"/>
          <w:b/>
          <w:color w:val="FFFFFF"/>
          <w:sz w:val="40"/>
          <w:highlight w:val="darkGray"/>
          <w:lang w:val="en-US" w:eastAsia="zh-CN"/>
        </w:rPr>
        <w:t>5</w:t>
      </w:r>
      <w:r>
        <w:rPr>
          <w:rFonts w:ascii="Georgia" w:hAnsi="Georgia" w:eastAsia="方正大标宋简体"/>
          <w:b/>
          <w:sz w:val="40"/>
          <w:highlight w:val="darkGray"/>
        </w:rPr>
        <w:t xml:space="preserve">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>开票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</w:t>
      </w:r>
      <w:r>
        <w:rPr>
          <w:rFonts w:hint="eastAsia" w:ascii="Georgia" w:hAnsi="Georgia" w:eastAsia="方正大标宋简体"/>
          <w:b/>
          <w:sz w:val="40"/>
          <w:highlight w:val="lightGray"/>
        </w:rPr>
        <w:t xml:space="preserve">      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 </w:t>
      </w:r>
      <w:r>
        <w:rPr>
          <w:rFonts w:hint="eastAsia" w:ascii="Georgia" w:hAnsi="Georgia" w:eastAsia="方正大标宋简体"/>
          <w:b/>
          <w:sz w:val="40"/>
          <w:highlight w:val="lightGray"/>
          <w:lang w:val="en-US" w:eastAsia="zh-CN"/>
        </w:rPr>
        <w:t xml:space="preserve">        </w:t>
      </w:r>
      <w:r>
        <w:rPr>
          <w:rFonts w:ascii="Georgia" w:hAnsi="Georgia" w:eastAsia="方正大标宋简体"/>
          <w:b/>
          <w:sz w:val="40"/>
          <w:highlight w:val="lightGray"/>
        </w:rPr>
        <w:t xml:space="preserve"> </w:t>
      </w:r>
    </w:p>
    <w:p w14:paraId="200FCE36">
      <w:pPr>
        <w:numPr>
          <w:ilvl w:val="0"/>
          <w:numId w:val="0"/>
        </w:numPr>
        <w:ind w:leftChars="0"/>
        <w:jc w:val="both"/>
      </w:pPr>
      <w:r>
        <w:rPr>
          <w:rFonts w:hint="eastAsia"/>
          <w:lang w:val="en-US" w:eastAsia="zh-CN"/>
        </w:rPr>
        <w:t>支付完成可申请开票，点【去开票】跳转到开票平台</w:t>
      </w:r>
    </w:p>
    <w:p w14:paraId="52AF58D8">
      <w:pPr>
        <w:numPr>
          <w:ilvl w:val="0"/>
          <w:numId w:val="0"/>
        </w:numPr>
        <w:jc w:val="both"/>
        <w:rPr>
          <w:rFonts w:hint="default"/>
          <w:lang w:val="en-US" w:eastAsia="zh-CN"/>
        </w:rPr>
      </w:pPr>
      <w:r>
        <w:drawing>
          <wp:inline distT="0" distB="0" distL="114300" distR="114300">
            <wp:extent cx="5271135" cy="2995295"/>
            <wp:effectExtent l="0" t="0" r="12065" b="1905"/>
            <wp:docPr id="45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17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6BA43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方正大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Helvetica Neue">
    <w:altName w:val="Times New Roman"/>
    <w:panose1 w:val="02000503000000020004"/>
    <w:charset w:val="00"/>
    <w:family w:val="auto"/>
    <w:pitch w:val="default"/>
    <w:sig w:usb0="00000000" w:usb1="00000000" w:usb2="0000001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2000019F" w:csb1="4F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F7B83C"/>
    <w:multiLevelType w:val="singleLevel"/>
    <w:tmpl w:val="80F7B83C"/>
    <w:lvl w:ilvl="0" w:tentative="0">
      <w:start w:val="6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86B86685"/>
    <w:multiLevelType w:val="singleLevel"/>
    <w:tmpl w:val="86B86685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89C84B1D"/>
    <w:multiLevelType w:val="singleLevel"/>
    <w:tmpl w:val="89C84B1D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9A0B9FF7"/>
    <w:multiLevelType w:val="singleLevel"/>
    <w:tmpl w:val="9A0B9FF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AA97CEB9"/>
    <w:multiLevelType w:val="singleLevel"/>
    <w:tmpl w:val="AA97CEB9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5">
    <w:nsid w:val="B75F6593"/>
    <w:multiLevelType w:val="singleLevel"/>
    <w:tmpl w:val="B75F6593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E07568F0"/>
    <w:multiLevelType w:val="singleLevel"/>
    <w:tmpl w:val="E07568F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E61AEEC7"/>
    <w:multiLevelType w:val="singleLevel"/>
    <w:tmpl w:val="E61AEEC7"/>
    <w:lvl w:ilvl="0" w:tentative="0">
      <w:start w:val="3"/>
      <w:numFmt w:val="decimal"/>
      <w:lvlText w:val="%1."/>
      <w:lvlJc w:val="left"/>
      <w:pPr>
        <w:tabs>
          <w:tab w:val="left" w:pos="312"/>
        </w:tabs>
      </w:pPr>
    </w:lvl>
  </w:abstractNum>
  <w:abstractNum w:abstractNumId="8">
    <w:nsid w:val="EF18A340"/>
    <w:multiLevelType w:val="singleLevel"/>
    <w:tmpl w:val="EF18A340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abstractNum w:abstractNumId="9">
    <w:nsid w:val="2E400036"/>
    <w:multiLevelType w:val="multilevel"/>
    <w:tmpl w:val="2E400036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5A948B8B"/>
    <w:multiLevelType w:val="singleLevel"/>
    <w:tmpl w:val="5A948B8B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9"/>
  </w:num>
  <w:num w:numId="2">
    <w:abstractNumId w:val="2"/>
  </w:num>
  <w:num w:numId="3">
    <w:abstractNumId w:val="10"/>
  </w:num>
  <w:num w:numId="4">
    <w:abstractNumId w:val="0"/>
  </w:num>
  <w:num w:numId="5">
    <w:abstractNumId w:val="8"/>
  </w:num>
  <w:num w:numId="6">
    <w:abstractNumId w:val="6"/>
  </w:num>
  <w:num w:numId="7">
    <w:abstractNumId w:val="4"/>
  </w:num>
  <w:num w:numId="8">
    <w:abstractNumId w:val="7"/>
  </w:num>
  <w:num w:numId="9">
    <w:abstractNumId w:val="1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C6A7B4D"/>
    <w:rsid w:val="021C2B3E"/>
    <w:rsid w:val="02426589"/>
    <w:rsid w:val="09307708"/>
    <w:rsid w:val="0FBF0E36"/>
    <w:rsid w:val="2C6A7B4D"/>
    <w:rsid w:val="48285669"/>
    <w:rsid w:val="48B061CF"/>
    <w:rsid w:val="4E1F6A6A"/>
    <w:rsid w:val="57B43C7D"/>
    <w:rsid w:val="6165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60" w:lineRule="exact"/>
      <w:outlineLvl w:val="0"/>
    </w:pPr>
    <w:rPr>
      <w:rFonts w:eastAsia="方正小标宋简体" w:asciiTheme="minorAscii" w:hAnsiTheme="minorAscii"/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560" w:lineRule="exact"/>
      <w:outlineLvl w:val="1"/>
    </w:pPr>
    <w:rPr>
      <w:rFonts w:ascii="Arial" w:hAnsi="Arial" w:eastAsia="黑体"/>
      <w:b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qFormat/>
    <w:uiPriority w:val="0"/>
    <w:rPr>
      <w:color w:val="0000FF"/>
      <w:u w:val="single"/>
    </w:rPr>
  </w:style>
  <w:style w:type="paragraph" w:customStyle="1" w:styleId="7">
    <w:name w:val="大标题"/>
    <w:basedOn w:val="1"/>
    <w:next w:val="1"/>
    <w:uiPriority w:val="0"/>
    <w:pPr>
      <w:keepNext/>
      <w:keepLines/>
      <w:spacing w:before="340" w:beforeLines="0" w:after="330" w:afterLines="0" w:line="560" w:lineRule="exact"/>
      <w:jc w:val="center"/>
      <w:outlineLvl w:val="0"/>
    </w:pPr>
    <w:rPr>
      <w:rFonts w:eastAsia="方正小标宋简体" w:asciiTheme="minorAscii" w:hAnsiTheme="minorAscii"/>
      <w:b/>
      <w:kern w:val="44"/>
      <w:sz w:val="44"/>
    </w:rPr>
  </w:style>
  <w:style w:type="paragraph" w:customStyle="1" w:styleId="8">
    <w:name w:val="一级标题"/>
    <w:basedOn w:val="1"/>
    <w:uiPriority w:val="0"/>
    <w:pPr>
      <w:spacing w:line="560" w:lineRule="exact"/>
    </w:pPr>
    <w:rPr>
      <w:rFonts w:hint="default" w:eastAsia="黑体" w:asciiTheme="minorAscii" w:hAnsiTheme="minorAscii"/>
      <w:sz w:val="32"/>
    </w:rPr>
  </w:style>
  <w:style w:type="paragraph" w:customStyle="1" w:styleId="9">
    <w:name w:val="二级标题"/>
    <w:basedOn w:val="1"/>
    <w:uiPriority w:val="0"/>
    <w:pPr>
      <w:spacing w:line="560" w:lineRule="exact"/>
    </w:pPr>
    <w:rPr>
      <w:rFonts w:hint="default" w:eastAsia="楷体_GB2312" w:asciiTheme="minorAscii" w:hAnsiTheme="minorAscii"/>
      <w:sz w:val="32"/>
    </w:rPr>
  </w:style>
  <w:style w:type="paragraph" w:customStyle="1" w:styleId="10">
    <w:name w:val="封面标题四"/>
    <w:basedOn w:val="1"/>
    <w:qFormat/>
    <w:uiPriority w:val="0"/>
    <w:pPr>
      <w:spacing w:line="360" w:lineRule="auto"/>
      <w:ind w:firstLine="420"/>
      <w:jc w:val="center"/>
    </w:pPr>
    <w:rPr>
      <w:sz w:val="30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8" Type="http://schemas.openxmlformats.org/officeDocument/2006/relationships/fontTable" Target="fontTable.xml"/><Relationship Id="rId47" Type="http://schemas.openxmlformats.org/officeDocument/2006/relationships/numbering" Target="numbering.xml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22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2026-09-24T03:33:00Z</dcterms:created>
  <dc:creator>/托腮</dc:creator>
  <cp:lastModifiedBy>/托腮</cp:lastModifiedBy>
  <dcterms:modified xsi:type="dcterms:W3CDTF">2026-09-24T03:38:20Z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94A1A3804F0F4A388F4FD3B023AF7900_11</vt:lpwstr>
  </property>
  <property fmtid="{D5CDD505-2E9C-101B-9397-08002B2CF9AE}" pid="4" name="KSOTemplateDocerSaveRecord">
    <vt:lpwstr>eyJoZGlkIjoiNDVlZjI2ZDUxZDg4NmUzOTE2NTNiZDZhMTM1YmNhMzMiLCJ1c2VySWQiOiIzMjE3ODMzMzEifQ==</vt:lpwstr>
  </property>
</Properties>
</file>